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2020</w:t>
      </w:r>
      <w:r>
        <w:rPr>
          <w:rFonts w:hint="eastAsia"/>
          <w:b/>
          <w:sz w:val="32"/>
          <w:szCs w:val="32"/>
        </w:rPr>
        <w:t>年全国硕士研究生招生考试初试科目成绩复查申请表</w:t>
      </w:r>
    </w:p>
    <w:tbl>
      <w:tblPr>
        <w:tblStyle w:val="4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310"/>
        <w:gridCol w:w="2703"/>
        <w:gridCol w:w="2703"/>
      </w:tblGrid>
      <w:tr>
        <w:tc>
          <w:tcPr>
            <w:tcW w:w="1526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310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310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统计与大数据研究院</w:t>
            </w:r>
          </w:p>
        </w:tc>
      </w:tr>
      <w:tr>
        <w:tc>
          <w:tcPr>
            <w:tcW w:w="1526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10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rPr>
          <w:trHeight w:val="2526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申请复查初试科目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含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科目代码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及名称</w:t>
            </w:r>
          </w:p>
        </w:tc>
        <w:tc>
          <w:tcPr>
            <w:tcW w:w="7716" w:type="dxa"/>
            <w:gridSpan w:val="3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申请人（</w:t>
            </w:r>
            <w:r>
              <w:rPr>
                <w:rFonts w:hint="eastAsia"/>
                <w:sz w:val="28"/>
                <w:szCs w:val="28"/>
                <w:lang w:eastAsia="zh-CN"/>
              </w:rPr>
              <w:t>电子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签名）： </w:t>
            </w:r>
          </w:p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2020</w:t>
            </w:r>
            <w:r>
              <w:rPr>
                <w:rFonts w:hint="eastAsia"/>
                <w:sz w:val="28"/>
                <w:szCs w:val="28"/>
              </w:rPr>
              <w:t xml:space="preserve">年3月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rPr>
          <w:trHeight w:val="970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716" w:type="dxa"/>
            <w:gridSpan w:val="3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考生本人身份证（正反面）扫描件（必须提供）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考生准考证扫描件（必须提供）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2020-02-10T06:08:05Z</dcterms:created>
  <dc:creator>流何’s iPad</dc:creator>
  <cp:lastModifiedBy>流何’s iPad</cp:lastModifiedBy>
  <dcterms:modified xsi:type="dcterms:W3CDTF">2020-02-10T15:23:11Z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